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8C22" w14:textId="77777777" w:rsidR="005D7CC8" w:rsidRPr="001B3976" w:rsidRDefault="005D7CC8" w:rsidP="001B3976">
      <w:pPr>
        <w:rPr>
          <w:sz w:val="24"/>
          <w:szCs w:val="24"/>
        </w:rPr>
      </w:pPr>
    </w:p>
    <w:p w14:paraId="4AB7C68C" w14:textId="77777777" w:rsidR="005D7CC8" w:rsidRPr="001B3976" w:rsidRDefault="005D7CC8" w:rsidP="001B3976">
      <w:pPr>
        <w:jc w:val="center"/>
        <w:rPr>
          <w:sz w:val="24"/>
          <w:szCs w:val="24"/>
        </w:rPr>
      </w:pPr>
      <w:r w:rsidRPr="001B3976">
        <w:rPr>
          <w:b/>
          <w:bCs/>
          <w:sz w:val="24"/>
          <w:szCs w:val="24"/>
        </w:rPr>
        <w:t>MEDIATED SETTLEMENT AGREEMENT - FAMILY</w:t>
      </w:r>
    </w:p>
    <w:p w14:paraId="0EE06D81" w14:textId="77777777" w:rsidR="005D7CC8" w:rsidRPr="001B3976" w:rsidRDefault="005D7CC8" w:rsidP="001B3976">
      <w:pPr>
        <w:jc w:val="both"/>
        <w:rPr>
          <w:sz w:val="24"/>
          <w:szCs w:val="24"/>
        </w:rPr>
      </w:pPr>
    </w:p>
    <w:p w14:paraId="52D595E0" w14:textId="77777777" w:rsidR="005D7CC8" w:rsidRPr="001B3976" w:rsidRDefault="005D7CC8" w:rsidP="001B3976">
      <w:pPr>
        <w:jc w:val="both"/>
        <w:rPr>
          <w:sz w:val="24"/>
          <w:szCs w:val="24"/>
        </w:rPr>
      </w:pPr>
    </w:p>
    <w:p w14:paraId="61C11FE5" w14:textId="77777777" w:rsidR="001B3976" w:rsidRPr="001B3976" w:rsidRDefault="005D7CC8" w:rsidP="001B3976">
      <w:pPr>
        <w:pStyle w:val="ListParagraph"/>
        <w:numPr>
          <w:ilvl w:val="0"/>
          <w:numId w:val="1"/>
        </w:numPr>
        <w:ind w:hanging="720"/>
        <w:jc w:val="both"/>
        <w:rPr>
          <w:color w:val="212121"/>
          <w:sz w:val="24"/>
          <w:szCs w:val="24"/>
        </w:rPr>
      </w:pPr>
      <w:r w:rsidRPr="001B3976">
        <w:rPr>
          <w:sz w:val="24"/>
          <w:szCs w:val="24"/>
        </w:rPr>
        <w:t>Both parties, upon advice of legal counsel,</w:t>
      </w:r>
      <w:r w:rsidR="00F61F6D" w:rsidRPr="001B3976">
        <w:rPr>
          <w:sz w:val="24"/>
          <w:szCs w:val="24"/>
        </w:rPr>
        <w:t xml:space="preserve"> (or if not represented, have waived their right to consult with an attorney),</w:t>
      </w:r>
      <w:r w:rsidRPr="001B3976">
        <w:rPr>
          <w:sz w:val="24"/>
          <w:szCs w:val="24"/>
        </w:rPr>
        <w:t xml:space="preserve"> have agreed to waive the confidentiality of mediation solely for the purpose of enforcing the terms of this binding mediated settlement agreement.  Both parties want this agreement to be binding and have signed this agreement (including the confidentiality waiver) to preclude either party from reneging or walking away from the mediated settlement agreement</w:t>
      </w:r>
      <w:r w:rsidR="000B6C87" w:rsidRPr="001B3976">
        <w:rPr>
          <w:sz w:val="24"/>
          <w:szCs w:val="24"/>
        </w:rPr>
        <w:t>. The parties hereby ask the Court to specifically enforce this agreement</w:t>
      </w:r>
      <w:r w:rsidRPr="001B3976">
        <w:rPr>
          <w:sz w:val="24"/>
          <w:szCs w:val="24"/>
        </w:rPr>
        <w:t>. The parties acknowledge that they have been told that (a)</w:t>
      </w:r>
      <w:r w:rsidR="00EE5B43" w:rsidRPr="001B3976">
        <w:rPr>
          <w:sz w:val="24"/>
          <w:szCs w:val="24"/>
        </w:rPr>
        <w:t xml:space="preserve"> </w:t>
      </w:r>
      <w:r w:rsidRPr="001B3976">
        <w:rPr>
          <w:sz w:val="24"/>
          <w:szCs w:val="24"/>
        </w:rPr>
        <w:t xml:space="preserve">the </w:t>
      </w:r>
      <w:r w:rsidR="00BB36A9" w:rsidRPr="001B3976">
        <w:rPr>
          <w:sz w:val="24"/>
          <w:szCs w:val="24"/>
        </w:rPr>
        <w:t>mediator</w:t>
      </w:r>
      <w:r w:rsidR="00741E94" w:rsidRPr="001B3976">
        <w:rPr>
          <w:sz w:val="24"/>
          <w:szCs w:val="24"/>
        </w:rPr>
        <w:t xml:space="preserve"> </w:t>
      </w:r>
      <w:r w:rsidRPr="001B3976">
        <w:rPr>
          <w:sz w:val="24"/>
          <w:szCs w:val="24"/>
        </w:rPr>
        <w:t xml:space="preserve">has no duty to protect their interests or provide them with information about their legal rights; (b) </w:t>
      </w:r>
      <w:r w:rsidR="004371A8" w:rsidRPr="001B3976">
        <w:rPr>
          <w:sz w:val="24"/>
          <w:szCs w:val="24"/>
        </w:rPr>
        <w:t xml:space="preserve">no agreement reached in this process is binding unless it is put in writing, states that it is binding, and is signed by the parties (and their attorneys, if they are represented) or put on the record and acknowledged under oath by the parties; (c) </w:t>
      </w:r>
      <w:r w:rsidRPr="001B3976">
        <w:rPr>
          <w:sz w:val="24"/>
          <w:szCs w:val="24"/>
        </w:rPr>
        <w:t>signing a mediated settlement agreement may adversely affect their legal rights; (</w:t>
      </w:r>
      <w:r w:rsidR="004371A8" w:rsidRPr="001B3976">
        <w:rPr>
          <w:sz w:val="24"/>
          <w:szCs w:val="24"/>
        </w:rPr>
        <w:t>d</w:t>
      </w:r>
      <w:r w:rsidRPr="001B3976">
        <w:rPr>
          <w:sz w:val="24"/>
          <w:szCs w:val="24"/>
        </w:rPr>
        <w:t>) they should consult an attorney before signing a mediated settlement agreement if they are uncertain of their rights</w:t>
      </w:r>
      <w:r w:rsidR="00651620" w:rsidRPr="001B3976">
        <w:rPr>
          <w:sz w:val="24"/>
          <w:szCs w:val="24"/>
        </w:rPr>
        <w:t>; (</w:t>
      </w:r>
      <w:r w:rsidR="00741E94" w:rsidRPr="001B3976">
        <w:rPr>
          <w:sz w:val="24"/>
          <w:szCs w:val="24"/>
        </w:rPr>
        <w:t>e</w:t>
      </w:r>
      <w:r w:rsidR="00651620" w:rsidRPr="001B3976">
        <w:rPr>
          <w:sz w:val="24"/>
          <w:szCs w:val="24"/>
        </w:rPr>
        <w:t>) in a family court matter, the agreement is subject to the approval of the court</w:t>
      </w:r>
      <w:r w:rsidR="00BB36A9" w:rsidRPr="001B3976">
        <w:rPr>
          <w:sz w:val="24"/>
          <w:szCs w:val="24"/>
        </w:rPr>
        <w:t xml:space="preserve">; and </w:t>
      </w:r>
      <w:r w:rsidR="00741E94" w:rsidRPr="001B3976">
        <w:rPr>
          <w:sz w:val="24"/>
          <w:szCs w:val="24"/>
        </w:rPr>
        <w:t xml:space="preserve"> (f) the</w:t>
      </w:r>
      <w:r w:rsidR="00BB36A9" w:rsidRPr="001B3976">
        <w:rPr>
          <w:sz w:val="24"/>
          <w:szCs w:val="24"/>
        </w:rPr>
        <w:t xml:space="preserve"> mediator</w:t>
      </w:r>
      <w:r w:rsidR="00741E94" w:rsidRPr="001B3976">
        <w:rPr>
          <w:sz w:val="24"/>
          <w:szCs w:val="24"/>
        </w:rPr>
        <w:t xml:space="preserve"> must follow the Rule 114 Code of Ethics and is subject to the jurisdiction of the ADR Ethics Board</w:t>
      </w:r>
      <w:r w:rsidR="00EE5B43" w:rsidRPr="001B3976">
        <w:rPr>
          <w:sz w:val="24"/>
          <w:szCs w:val="24"/>
        </w:rPr>
        <w:t>.</w:t>
      </w:r>
      <w:r w:rsidR="00C405C5" w:rsidRPr="001B3976">
        <w:rPr>
          <w:sz w:val="24"/>
          <w:szCs w:val="24"/>
        </w:rPr>
        <w:t xml:space="preserve"> The parties further stipulate that they understand that the </w:t>
      </w:r>
      <w:r w:rsidR="00BB36A9" w:rsidRPr="001B3976">
        <w:rPr>
          <w:sz w:val="24"/>
          <w:szCs w:val="24"/>
        </w:rPr>
        <w:t>mediator</w:t>
      </w:r>
      <w:r w:rsidR="00C405C5" w:rsidRPr="001B3976">
        <w:rPr>
          <w:sz w:val="24"/>
          <w:szCs w:val="24"/>
        </w:rPr>
        <w:t xml:space="preserve"> has remained neutral and in fulfilling their request that the </w:t>
      </w:r>
      <w:r w:rsidR="00BB36A9" w:rsidRPr="001B3976">
        <w:rPr>
          <w:sz w:val="24"/>
          <w:szCs w:val="24"/>
        </w:rPr>
        <w:t>mediator</w:t>
      </w:r>
      <w:r w:rsidR="00C405C5" w:rsidRPr="001B3976">
        <w:rPr>
          <w:sz w:val="24"/>
          <w:szCs w:val="24"/>
        </w:rPr>
        <w:t xml:space="preserve"> memorialize the terms of their agreement, the</w:t>
      </w:r>
      <w:r w:rsidR="00BB36A9" w:rsidRPr="001B3976">
        <w:rPr>
          <w:sz w:val="24"/>
          <w:szCs w:val="24"/>
        </w:rPr>
        <w:t xml:space="preserve"> mediator </w:t>
      </w:r>
      <w:r w:rsidR="00C405C5" w:rsidRPr="001B3976">
        <w:rPr>
          <w:sz w:val="24"/>
          <w:szCs w:val="24"/>
        </w:rPr>
        <w:t>has acted as the scrivener and not as legal counsel.  The parties’ respective attorneys shall convert this agreement to the requisite format required by the Court.</w:t>
      </w:r>
      <w:r w:rsidR="0008146C" w:rsidRPr="001B3976">
        <w:rPr>
          <w:sz w:val="24"/>
          <w:szCs w:val="24"/>
        </w:rPr>
        <w:t xml:space="preserve"> Any party who is self-represented hereby represents to the court that he or she understands he or she has a right to an attorney and he or she voluntarily waives his or her right to have an attorney with respect to this binding mediated settlement agreement.</w:t>
      </w:r>
      <w:r w:rsidR="000653C3" w:rsidRPr="001B3976">
        <w:rPr>
          <w:color w:val="212121"/>
          <w:sz w:val="24"/>
          <w:szCs w:val="24"/>
        </w:rPr>
        <w:t xml:space="preserve"> The parties agree that they and their lawyers (if represented) may sign this agreement electronically and they waive any right they may have to argue otherwise.</w:t>
      </w:r>
    </w:p>
    <w:p w14:paraId="74EE0E59" w14:textId="77777777" w:rsidR="001B3976" w:rsidRPr="001B3976" w:rsidRDefault="001B3976" w:rsidP="001B3976">
      <w:pPr>
        <w:pStyle w:val="ListParagraph"/>
        <w:jc w:val="both"/>
        <w:rPr>
          <w:color w:val="212121"/>
          <w:sz w:val="24"/>
          <w:szCs w:val="24"/>
        </w:rPr>
      </w:pPr>
    </w:p>
    <w:p w14:paraId="3CE65045" w14:textId="5A329669" w:rsidR="005D7CC8" w:rsidRPr="001B3976" w:rsidRDefault="005D7CC8" w:rsidP="001B3976">
      <w:pPr>
        <w:pStyle w:val="ListParagraph"/>
        <w:numPr>
          <w:ilvl w:val="0"/>
          <w:numId w:val="1"/>
        </w:numPr>
        <w:ind w:hanging="720"/>
        <w:jc w:val="both"/>
        <w:rPr>
          <w:color w:val="212121"/>
          <w:sz w:val="24"/>
          <w:szCs w:val="24"/>
        </w:rPr>
      </w:pPr>
      <w:r w:rsidRPr="001B3976">
        <w:rPr>
          <w:sz w:val="24"/>
          <w:szCs w:val="24"/>
        </w:rPr>
        <w:t xml:space="preserve">The terms of the </w:t>
      </w:r>
      <w:r w:rsidR="000B6C87" w:rsidRPr="001B3976">
        <w:rPr>
          <w:sz w:val="24"/>
          <w:szCs w:val="24"/>
        </w:rPr>
        <w:t xml:space="preserve">settlement </w:t>
      </w:r>
      <w:r w:rsidRPr="001B3976">
        <w:rPr>
          <w:sz w:val="24"/>
          <w:szCs w:val="24"/>
        </w:rPr>
        <w:t>agreement</w:t>
      </w:r>
      <w:r w:rsidR="00775DDC" w:rsidRPr="001B3976">
        <w:rPr>
          <w:sz w:val="24"/>
          <w:szCs w:val="24"/>
        </w:rPr>
        <w:t xml:space="preserve"> dated ________</w:t>
      </w:r>
      <w:r w:rsidRPr="001B3976">
        <w:rPr>
          <w:sz w:val="24"/>
          <w:szCs w:val="24"/>
        </w:rPr>
        <w:t xml:space="preserve"> are as follows:</w:t>
      </w:r>
    </w:p>
    <w:p w14:paraId="6AA23A02" w14:textId="77777777" w:rsidR="005D7CC8" w:rsidRPr="001B3976" w:rsidRDefault="005D7CC8" w:rsidP="001B3976">
      <w:pPr>
        <w:jc w:val="both"/>
        <w:rPr>
          <w:sz w:val="24"/>
          <w:szCs w:val="24"/>
        </w:rPr>
      </w:pPr>
    </w:p>
    <w:p w14:paraId="6C9861D9" w14:textId="77777777" w:rsidR="00775DDC" w:rsidRPr="001B3976" w:rsidRDefault="00775DDC" w:rsidP="001B3976">
      <w:pPr>
        <w:jc w:val="both"/>
        <w:rPr>
          <w:sz w:val="24"/>
          <w:szCs w:val="24"/>
        </w:rPr>
      </w:pPr>
    </w:p>
    <w:p w14:paraId="2CEEBD17" w14:textId="77777777" w:rsidR="00775DDC" w:rsidRPr="001B3976" w:rsidRDefault="00775DDC" w:rsidP="001B3976">
      <w:pPr>
        <w:jc w:val="both"/>
        <w:rPr>
          <w:sz w:val="24"/>
          <w:szCs w:val="24"/>
        </w:rPr>
      </w:pPr>
    </w:p>
    <w:p w14:paraId="3BF91D57" w14:textId="77777777" w:rsidR="0006528B" w:rsidRDefault="0006528B" w:rsidP="0006528B">
      <w:pPr>
        <w:rPr>
          <w:sz w:val="24"/>
          <w:szCs w:val="24"/>
        </w:rPr>
      </w:pPr>
    </w:p>
    <w:p w14:paraId="5EE76D44" w14:textId="77777777" w:rsidR="0006528B" w:rsidRPr="001B3976" w:rsidRDefault="0006528B" w:rsidP="0006528B">
      <w:pPr>
        <w:ind w:left="5040" w:hanging="5040"/>
        <w:jc w:val="both"/>
        <w:rPr>
          <w:sz w:val="24"/>
          <w:szCs w:val="24"/>
        </w:rPr>
      </w:pPr>
      <w:r w:rsidRPr="001B3976">
        <w:rPr>
          <w:sz w:val="24"/>
          <w:szCs w:val="24"/>
        </w:rPr>
        <w:t>_____________________________________</w:t>
      </w:r>
      <w:r w:rsidRPr="001B3976">
        <w:rPr>
          <w:sz w:val="24"/>
          <w:szCs w:val="24"/>
        </w:rPr>
        <w:tab/>
        <w:t>____________________________________</w:t>
      </w:r>
    </w:p>
    <w:p w14:paraId="6F57C1A9" w14:textId="77777777" w:rsidR="0006528B" w:rsidRDefault="0006528B" w:rsidP="0006528B">
      <w:pPr>
        <w:tabs>
          <w:tab w:val="left" w:pos="5040"/>
        </w:tabs>
        <w:ind w:left="5040" w:hanging="5040"/>
        <w:jc w:val="both"/>
        <w:rPr>
          <w:sz w:val="24"/>
          <w:szCs w:val="24"/>
        </w:rPr>
      </w:pPr>
      <w:r w:rsidRPr="001B3976">
        <w:rPr>
          <w:sz w:val="24"/>
          <w:szCs w:val="24"/>
        </w:rPr>
        <w:t>, Party</w:t>
      </w:r>
      <w:r>
        <w:rPr>
          <w:sz w:val="24"/>
          <w:szCs w:val="24"/>
        </w:rPr>
        <w:tab/>
      </w:r>
      <w:r w:rsidRPr="001B3976">
        <w:rPr>
          <w:sz w:val="24"/>
          <w:szCs w:val="24"/>
        </w:rPr>
        <w:t>, Party</w:t>
      </w:r>
    </w:p>
    <w:p w14:paraId="14AD692F" w14:textId="77777777" w:rsidR="0006528B" w:rsidRDefault="0006528B" w:rsidP="0006528B">
      <w:pPr>
        <w:tabs>
          <w:tab w:val="left" w:pos="5040"/>
        </w:tabs>
        <w:ind w:left="5040" w:hanging="5040"/>
        <w:jc w:val="both"/>
        <w:rPr>
          <w:sz w:val="24"/>
          <w:szCs w:val="24"/>
        </w:rPr>
      </w:pPr>
      <w:r>
        <w:rPr>
          <w:sz w:val="24"/>
          <w:szCs w:val="24"/>
        </w:rPr>
        <w:t>Email:</w:t>
      </w:r>
      <w:r>
        <w:rPr>
          <w:sz w:val="24"/>
          <w:szCs w:val="24"/>
        </w:rPr>
        <w:tab/>
        <w:t>Email:</w:t>
      </w:r>
    </w:p>
    <w:p w14:paraId="5BA8DC0E" w14:textId="77777777" w:rsidR="0006528B" w:rsidRDefault="0006528B" w:rsidP="0006528B">
      <w:pPr>
        <w:tabs>
          <w:tab w:val="left" w:pos="5040"/>
        </w:tabs>
        <w:ind w:left="5040" w:hanging="5040"/>
        <w:jc w:val="both"/>
        <w:rPr>
          <w:sz w:val="24"/>
          <w:szCs w:val="24"/>
        </w:rPr>
      </w:pPr>
    </w:p>
    <w:p w14:paraId="780EF6D3" w14:textId="77777777" w:rsidR="0006528B" w:rsidRDefault="0006528B" w:rsidP="0006528B">
      <w:pPr>
        <w:tabs>
          <w:tab w:val="left" w:pos="5040"/>
        </w:tabs>
        <w:ind w:left="5040" w:hanging="5040"/>
        <w:jc w:val="both"/>
        <w:rPr>
          <w:sz w:val="24"/>
          <w:szCs w:val="24"/>
        </w:rPr>
      </w:pPr>
    </w:p>
    <w:p w14:paraId="711FF283" w14:textId="77777777" w:rsidR="0006528B" w:rsidRDefault="0006528B" w:rsidP="0006528B">
      <w:pPr>
        <w:tabs>
          <w:tab w:val="left" w:pos="5040"/>
        </w:tabs>
        <w:ind w:left="5040" w:hanging="5040"/>
        <w:jc w:val="both"/>
        <w:rPr>
          <w:sz w:val="24"/>
          <w:szCs w:val="24"/>
        </w:rPr>
      </w:pPr>
      <w:r>
        <w:rPr>
          <w:b/>
          <w:bCs/>
          <w:sz w:val="24"/>
          <w:szCs w:val="24"/>
        </w:rPr>
        <w:t>APPROVED AS TO FORM:</w:t>
      </w:r>
    </w:p>
    <w:p w14:paraId="71A78126" w14:textId="77777777" w:rsidR="0006528B" w:rsidRDefault="0006528B" w:rsidP="0006528B">
      <w:pPr>
        <w:tabs>
          <w:tab w:val="left" w:pos="5040"/>
        </w:tabs>
        <w:ind w:left="5040" w:hanging="5040"/>
        <w:jc w:val="both"/>
        <w:rPr>
          <w:sz w:val="24"/>
          <w:szCs w:val="24"/>
        </w:rPr>
      </w:pPr>
    </w:p>
    <w:p w14:paraId="42128EDB" w14:textId="77777777" w:rsidR="0006528B" w:rsidRDefault="0006528B" w:rsidP="0006528B">
      <w:pPr>
        <w:tabs>
          <w:tab w:val="left" w:pos="5040"/>
        </w:tabs>
        <w:ind w:left="5040" w:hanging="5040"/>
        <w:jc w:val="both"/>
        <w:rPr>
          <w:sz w:val="24"/>
          <w:szCs w:val="24"/>
        </w:rPr>
      </w:pPr>
    </w:p>
    <w:p w14:paraId="5CFF51BB" w14:textId="77777777" w:rsidR="0006528B" w:rsidRPr="001B3976" w:rsidRDefault="0006528B" w:rsidP="0006528B">
      <w:pPr>
        <w:ind w:left="5040" w:hanging="5040"/>
        <w:jc w:val="both"/>
        <w:rPr>
          <w:sz w:val="24"/>
          <w:szCs w:val="24"/>
        </w:rPr>
      </w:pPr>
      <w:r w:rsidRPr="001B3976">
        <w:rPr>
          <w:sz w:val="24"/>
          <w:szCs w:val="24"/>
        </w:rPr>
        <w:t>_____________________________________</w:t>
      </w:r>
      <w:r w:rsidRPr="001B3976">
        <w:rPr>
          <w:sz w:val="24"/>
          <w:szCs w:val="24"/>
        </w:rPr>
        <w:tab/>
        <w:t>____________________________________</w:t>
      </w:r>
    </w:p>
    <w:p w14:paraId="49EF5B89" w14:textId="77777777" w:rsidR="0006528B" w:rsidRDefault="0006528B" w:rsidP="0006528B">
      <w:pPr>
        <w:tabs>
          <w:tab w:val="left" w:pos="5040"/>
        </w:tabs>
        <w:ind w:left="5040" w:hanging="5040"/>
        <w:jc w:val="both"/>
        <w:rPr>
          <w:sz w:val="24"/>
          <w:szCs w:val="24"/>
        </w:rPr>
      </w:pPr>
      <w:r w:rsidRPr="001B3976">
        <w:rPr>
          <w:sz w:val="24"/>
          <w:szCs w:val="24"/>
        </w:rPr>
        <w:t xml:space="preserve">, </w:t>
      </w:r>
      <w:r>
        <w:rPr>
          <w:sz w:val="24"/>
          <w:szCs w:val="24"/>
        </w:rPr>
        <w:t>Attorney</w:t>
      </w:r>
      <w:r>
        <w:rPr>
          <w:sz w:val="24"/>
          <w:szCs w:val="24"/>
        </w:rPr>
        <w:tab/>
      </w:r>
      <w:r w:rsidRPr="001B3976">
        <w:rPr>
          <w:sz w:val="24"/>
          <w:szCs w:val="24"/>
        </w:rPr>
        <w:t xml:space="preserve">, </w:t>
      </w:r>
      <w:r>
        <w:rPr>
          <w:sz w:val="24"/>
          <w:szCs w:val="24"/>
        </w:rPr>
        <w:t>Attorney</w:t>
      </w:r>
    </w:p>
    <w:p w14:paraId="309F90FF" w14:textId="2D846486" w:rsidR="0006528B" w:rsidRPr="001B3976" w:rsidRDefault="0006528B" w:rsidP="0006528B">
      <w:pPr>
        <w:tabs>
          <w:tab w:val="left" w:pos="5040"/>
        </w:tabs>
        <w:ind w:left="5040" w:hanging="5040"/>
        <w:jc w:val="both"/>
        <w:rPr>
          <w:sz w:val="24"/>
          <w:szCs w:val="24"/>
        </w:rPr>
      </w:pPr>
      <w:r>
        <w:rPr>
          <w:sz w:val="24"/>
          <w:szCs w:val="24"/>
        </w:rPr>
        <w:t>Email:</w:t>
      </w:r>
      <w:r>
        <w:rPr>
          <w:sz w:val="24"/>
          <w:szCs w:val="24"/>
        </w:rPr>
        <w:tab/>
      </w:r>
      <w:proofErr w:type="spellStart"/>
      <w:r>
        <w:rPr>
          <w:sz w:val="24"/>
          <w:szCs w:val="24"/>
        </w:rPr>
        <w:t>Email:</w:t>
      </w:r>
      <w:proofErr w:type="spellEnd"/>
    </w:p>
    <w:sectPr w:rsidR="0006528B" w:rsidRPr="001B3976">
      <w:pgSz w:w="12240" w:h="15838"/>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3063" w14:textId="77777777" w:rsidR="00EE0BCB" w:rsidRDefault="00EE0BCB" w:rsidP="001B3976">
      <w:r>
        <w:separator/>
      </w:r>
    </w:p>
  </w:endnote>
  <w:endnote w:type="continuationSeparator" w:id="0">
    <w:p w14:paraId="6C7A5721" w14:textId="77777777" w:rsidR="00EE0BCB" w:rsidRDefault="00EE0BCB" w:rsidP="001B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0269" w14:textId="77777777" w:rsidR="00EE0BCB" w:rsidRDefault="00EE0BCB" w:rsidP="001B3976">
      <w:r>
        <w:separator/>
      </w:r>
    </w:p>
  </w:footnote>
  <w:footnote w:type="continuationSeparator" w:id="0">
    <w:p w14:paraId="1C37451E" w14:textId="77777777" w:rsidR="00EE0BCB" w:rsidRDefault="00EE0BCB" w:rsidP="001B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03906"/>
    <w:multiLevelType w:val="hybridMultilevel"/>
    <w:tmpl w:val="A57CF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C8"/>
    <w:rsid w:val="0006528B"/>
    <w:rsid w:val="000653C3"/>
    <w:rsid w:val="0008146C"/>
    <w:rsid w:val="000B6C87"/>
    <w:rsid w:val="001B3976"/>
    <w:rsid w:val="00272294"/>
    <w:rsid w:val="002D7E79"/>
    <w:rsid w:val="00374F87"/>
    <w:rsid w:val="004371A8"/>
    <w:rsid w:val="005D7CC8"/>
    <w:rsid w:val="00651620"/>
    <w:rsid w:val="00741E94"/>
    <w:rsid w:val="007670F2"/>
    <w:rsid w:val="007719BE"/>
    <w:rsid w:val="00775DDC"/>
    <w:rsid w:val="00A638BE"/>
    <w:rsid w:val="00A82708"/>
    <w:rsid w:val="00BB36A9"/>
    <w:rsid w:val="00BC2680"/>
    <w:rsid w:val="00BF0400"/>
    <w:rsid w:val="00C3127D"/>
    <w:rsid w:val="00C405C5"/>
    <w:rsid w:val="00EE0BCB"/>
    <w:rsid w:val="00EE5B43"/>
    <w:rsid w:val="00F14C1E"/>
    <w:rsid w:val="00F17AF6"/>
    <w:rsid w:val="00F61F6D"/>
    <w:rsid w:val="00FE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C68DD"/>
  <w14:defaultImageDpi w14:val="0"/>
  <w15:chartTrackingRefBased/>
  <w15:docId w15:val="{7AD0293D-52BD-864E-9534-7DFB2FDA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71"/>
    <w:rsid w:val="00F61F6D"/>
    <w:rPr>
      <w:rFonts w:ascii="Times New Roman" w:hAnsi="Times New Roman"/>
    </w:rPr>
  </w:style>
  <w:style w:type="paragraph" w:styleId="ListParagraph">
    <w:name w:val="List Paragraph"/>
    <w:basedOn w:val="Normal"/>
    <w:uiPriority w:val="72"/>
    <w:qFormat/>
    <w:rsid w:val="001B3976"/>
    <w:pPr>
      <w:ind w:left="720"/>
      <w:contextualSpacing/>
    </w:pPr>
  </w:style>
  <w:style w:type="paragraph" w:styleId="Header">
    <w:name w:val="header"/>
    <w:basedOn w:val="Normal"/>
    <w:link w:val="HeaderChar"/>
    <w:uiPriority w:val="99"/>
    <w:unhideWhenUsed/>
    <w:rsid w:val="001B3976"/>
    <w:pPr>
      <w:tabs>
        <w:tab w:val="center" w:pos="4680"/>
        <w:tab w:val="right" w:pos="9360"/>
      </w:tabs>
    </w:pPr>
  </w:style>
  <w:style w:type="character" w:customStyle="1" w:styleId="HeaderChar">
    <w:name w:val="Header Char"/>
    <w:basedOn w:val="DefaultParagraphFont"/>
    <w:link w:val="Header"/>
    <w:uiPriority w:val="99"/>
    <w:rsid w:val="001B3976"/>
    <w:rPr>
      <w:rFonts w:ascii="Times New Roman" w:hAnsi="Times New Roman"/>
    </w:rPr>
  </w:style>
  <w:style w:type="paragraph" w:styleId="Footer">
    <w:name w:val="footer"/>
    <w:basedOn w:val="Normal"/>
    <w:link w:val="FooterChar"/>
    <w:uiPriority w:val="99"/>
    <w:unhideWhenUsed/>
    <w:rsid w:val="001B3976"/>
    <w:pPr>
      <w:tabs>
        <w:tab w:val="center" w:pos="4680"/>
        <w:tab w:val="right" w:pos="9360"/>
      </w:tabs>
    </w:pPr>
  </w:style>
  <w:style w:type="character" w:customStyle="1" w:styleId="FooterChar">
    <w:name w:val="Footer Char"/>
    <w:basedOn w:val="DefaultParagraphFont"/>
    <w:link w:val="Footer"/>
    <w:uiPriority w:val="99"/>
    <w:rsid w:val="001B397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Sliter</dc:creator>
  <cp:keywords/>
  <dc:description/>
  <cp:lastModifiedBy>Tracy Cañete</cp:lastModifiedBy>
  <cp:revision>5</cp:revision>
  <cp:lastPrinted>2019-11-05T20:05:00Z</cp:lastPrinted>
  <dcterms:created xsi:type="dcterms:W3CDTF">2023-03-31T21:01:00Z</dcterms:created>
  <dcterms:modified xsi:type="dcterms:W3CDTF">2024-03-14T19:26:00Z</dcterms:modified>
</cp:coreProperties>
</file>